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715"/>
        <w:gridCol w:w="5706"/>
      </w:tblGrid>
      <w:tr w:rsidR="00A424D3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4D3" w:rsidRDefault="00A424D3">
            <w:pPr>
              <w:spacing w:line="1" w:lineRule="auto"/>
              <w:jc w:val="both"/>
            </w:pPr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7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6"/>
            </w:tblGrid>
            <w:tr w:rsidR="00A424D3">
              <w:tc>
                <w:tcPr>
                  <w:tcW w:w="57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24D3" w:rsidRDefault="00F42800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№3</w:t>
                  </w:r>
                </w:p>
                <w:p w:rsidR="00A424D3" w:rsidRDefault="00F42800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A424D3" w:rsidRDefault="00F42800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Узюково</w:t>
                  </w:r>
                </w:p>
                <w:p w:rsidR="00A424D3" w:rsidRDefault="00F42800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A424D3" w:rsidRDefault="00F42800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FA3043" w:rsidRDefault="00FA3043" w:rsidP="00FA3043">
                  <w:pPr>
                    <w:ind w:right="112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22 декабря 2025 № 23(5)</w:t>
                  </w:r>
                </w:p>
                <w:p w:rsidR="00A424D3" w:rsidRDefault="00A424D3">
                  <w:pPr>
                    <w:jc w:val="right"/>
                  </w:pPr>
                  <w:bookmarkStart w:id="0" w:name="_GoBack"/>
                  <w:bookmarkEnd w:id="0"/>
                </w:p>
                <w:p w:rsidR="00A424D3" w:rsidRDefault="00A424D3">
                  <w:pPr>
                    <w:jc w:val="right"/>
                  </w:pPr>
                </w:p>
              </w:tc>
            </w:tr>
          </w:tbl>
          <w:p w:rsidR="00A424D3" w:rsidRDefault="00A424D3">
            <w:pPr>
              <w:spacing w:line="1" w:lineRule="auto"/>
            </w:pPr>
          </w:p>
        </w:tc>
      </w:tr>
      <w:tr w:rsidR="00A424D3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4D3" w:rsidRDefault="00A424D3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424D3" w:rsidRDefault="00A424D3">
            <w:pPr>
              <w:spacing w:line="1" w:lineRule="auto"/>
            </w:pPr>
          </w:p>
        </w:tc>
      </w:tr>
      <w:tr w:rsidR="00A424D3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4D3" w:rsidRDefault="00A424D3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424D3" w:rsidRDefault="00A424D3">
            <w:pPr>
              <w:spacing w:line="1" w:lineRule="auto"/>
            </w:pPr>
          </w:p>
        </w:tc>
      </w:tr>
      <w:tr w:rsidR="00A424D3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4D3" w:rsidRDefault="00A424D3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424D3" w:rsidRDefault="00A424D3">
            <w:pPr>
              <w:spacing w:line="1" w:lineRule="auto"/>
            </w:pPr>
          </w:p>
        </w:tc>
      </w:tr>
      <w:tr w:rsidR="00A424D3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4D3" w:rsidRDefault="00A424D3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424D3" w:rsidRDefault="00A424D3">
            <w:pPr>
              <w:spacing w:line="1" w:lineRule="auto"/>
            </w:pPr>
          </w:p>
        </w:tc>
      </w:tr>
      <w:tr w:rsidR="00A424D3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4D3" w:rsidRDefault="00A424D3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424D3" w:rsidRDefault="00A424D3">
            <w:pPr>
              <w:spacing w:line="1" w:lineRule="auto"/>
            </w:pPr>
          </w:p>
        </w:tc>
      </w:tr>
      <w:tr w:rsidR="00A424D3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4D3" w:rsidRDefault="00A424D3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424D3" w:rsidRDefault="00A424D3">
            <w:pPr>
              <w:spacing w:line="1" w:lineRule="auto"/>
            </w:pPr>
          </w:p>
        </w:tc>
      </w:tr>
    </w:tbl>
    <w:p w:rsidR="00A424D3" w:rsidRDefault="00A424D3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A424D3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4D3" w:rsidRDefault="00A424D3">
            <w:pPr>
              <w:ind w:firstLine="360"/>
              <w:jc w:val="both"/>
            </w:pPr>
          </w:p>
          <w:p w:rsidR="00A424D3" w:rsidRDefault="00A424D3">
            <w:pPr>
              <w:ind w:firstLine="360"/>
              <w:jc w:val="both"/>
            </w:pPr>
          </w:p>
        </w:tc>
      </w:tr>
    </w:tbl>
    <w:p w:rsidR="00A424D3" w:rsidRDefault="00A424D3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A424D3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сельского поселения Узюково муниципального района Ставропольский Самарской области на плановый период 2027 и 2028 годов</w:t>
            </w:r>
          </w:p>
        </w:tc>
      </w:tr>
    </w:tbl>
    <w:p w:rsidR="00A424D3" w:rsidRDefault="00A424D3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A424D3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424D3" w:rsidRDefault="00A424D3">
            <w:pPr>
              <w:ind w:firstLine="360"/>
              <w:jc w:val="both"/>
            </w:pPr>
          </w:p>
          <w:p w:rsidR="00A424D3" w:rsidRDefault="00A424D3">
            <w:pPr>
              <w:ind w:firstLine="360"/>
              <w:jc w:val="both"/>
            </w:pPr>
          </w:p>
        </w:tc>
      </w:tr>
    </w:tbl>
    <w:p w:rsidR="00A424D3" w:rsidRDefault="00A424D3">
      <w:pPr>
        <w:rPr>
          <w:vanish/>
        </w:rPr>
      </w:pPr>
      <w:bookmarkStart w:id="1" w:name="__bookmark_1"/>
      <w:bookmarkEnd w:id="1"/>
    </w:p>
    <w:tbl>
      <w:tblPr>
        <w:tblW w:w="154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7"/>
        <w:gridCol w:w="3804"/>
        <w:gridCol w:w="566"/>
        <w:gridCol w:w="566"/>
        <w:gridCol w:w="1700"/>
        <w:gridCol w:w="566"/>
        <w:gridCol w:w="1587"/>
        <w:gridCol w:w="1644"/>
        <w:gridCol w:w="1587"/>
        <w:gridCol w:w="1644"/>
      </w:tblGrid>
      <w:tr w:rsidR="00A424D3">
        <w:trPr>
          <w:trHeight w:hRule="exact" w:val="566"/>
          <w:tblHeader/>
        </w:trPr>
        <w:tc>
          <w:tcPr>
            <w:tcW w:w="17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главного распорядителя бюджетных средств</w:t>
            </w:r>
          </w:p>
          <w:p w:rsidR="00A424D3" w:rsidRDefault="00A424D3">
            <w:pPr>
              <w:spacing w:line="1" w:lineRule="auto"/>
            </w:pPr>
          </w:p>
        </w:tc>
        <w:tc>
          <w:tcPr>
            <w:tcW w:w="38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главного распорядителя средств бюджета муниципального образования, раздела, подраздела, целевой статьи (муниципальным программам и непрограммным направлениям деятельности), группы и подгруппы видов расходов</w:t>
            </w:r>
          </w:p>
          <w:p w:rsidR="00A424D3" w:rsidRDefault="00A424D3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A424D3" w:rsidRDefault="00A424D3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A424D3" w:rsidRDefault="00A424D3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A424D3" w:rsidRDefault="00A424D3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A424D3" w:rsidRDefault="00A424D3">
            <w:pPr>
              <w:spacing w:line="1" w:lineRule="auto"/>
            </w:pPr>
          </w:p>
        </w:tc>
        <w:tc>
          <w:tcPr>
            <w:tcW w:w="323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A424D3" w:rsidRDefault="00A424D3">
            <w:pPr>
              <w:spacing w:line="1" w:lineRule="auto"/>
            </w:pPr>
          </w:p>
        </w:tc>
        <w:tc>
          <w:tcPr>
            <w:tcW w:w="323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A424D3" w:rsidRDefault="00A424D3">
            <w:pPr>
              <w:spacing w:line="1" w:lineRule="auto"/>
            </w:pPr>
          </w:p>
        </w:tc>
      </w:tr>
      <w:tr w:rsidR="00A424D3">
        <w:trPr>
          <w:trHeight w:hRule="exact" w:val="566"/>
          <w:tblHeader/>
        </w:trPr>
        <w:tc>
          <w:tcPr>
            <w:tcW w:w="175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spacing w:line="1" w:lineRule="auto"/>
            </w:pPr>
          </w:p>
        </w:tc>
        <w:tc>
          <w:tcPr>
            <w:tcW w:w="380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spacing w:line="1" w:lineRule="auto"/>
            </w:pPr>
          </w:p>
        </w:tc>
        <w:tc>
          <w:tcPr>
            <w:tcW w:w="323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A424D3" w:rsidRDefault="00A424D3">
            <w:pPr>
              <w:spacing w:line="1" w:lineRule="auto"/>
            </w:pPr>
          </w:p>
        </w:tc>
        <w:tc>
          <w:tcPr>
            <w:tcW w:w="323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A424D3" w:rsidRDefault="00A424D3">
            <w:pPr>
              <w:spacing w:line="1" w:lineRule="auto"/>
            </w:pPr>
          </w:p>
        </w:tc>
      </w:tr>
      <w:tr w:rsidR="00A424D3">
        <w:trPr>
          <w:trHeight w:hRule="exact" w:val="1984"/>
          <w:tblHeader/>
        </w:trPr>
        <w:tc>
          <w:tcPr>
            <w:tcW w:w="175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spacing w:line="1" w:lineRule="auto"/>
            </w:pPr>
          </w:p>
        </w:tc>
        <w:tc>
          <w:tcPr>
            <w:tcW w:w="380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A424D3" w:rsidRDefault="00A424D3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A424D3" w:rsidRDefault="00A424D3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A424D3" w:rsidRDefault="00A424D3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A424D3" w:rsidRDefault="00A424D3">
            <w:pPr>
              <w:spacing w:line="1" w:lineRule="auto"/>
            </w:pPr>
          </w:p>
        </w:tc>
      </w:tr>
      <w:tr w:rsidR="00A424D3">
        <w:trPr>
          <w:tblHeader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A424D3" w:rsidRDefault="00A424D3">
            <w:pPr>
              <w:spacing w:line="1" w:lineRule="auto"/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A424D3" w:rsidRDefault="00A424D3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A424D3" w:rsidRDefault="00A424D3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A424D3" w:rsidRDefault="00A424D3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A424D3" w:rsidRDefault="00A424D3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A424D3" w:rsidRDefault="00A424D3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A424D3" w:rsidRDefault="00A424D3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A424D3" w:rsidRDefault="00A424D3">
            <w:pPr>
              <w:spacing w:line="1" w:lineRule="auto"/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A424D3" w:rsidRDefault="00A424D3">
            <w:pPr>
              <w:spacing w:line="1" w:lineRule="auto"/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</w:pPr>
            <w:r>
              <w:rPr>
                <w:color w:val="000000"/>
                <w:sz w:val="24"/>
                <w:szCs w:val="24"/>
              </w:rPr>
              <w:t>10</w:t>
            </w:r>
          </w:p>
          <w:p w:rsidR="00A424D3" w:rsidRDefault="00A424D3">
            <w:pPr>
              <w:spacing w:line="1" w:lineRule="auto"/>
            </w:pP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456</w:t>
            </w: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Администрация сельского поселения Узюково муниципального района Ставропольский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23 100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23 312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803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8 906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8 906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деятельности Администрации сельского поселения </w:t>
            </w:r>
            <w:r>
              <w:rPr>
                <w:color w:val="000000"/>
              </w:rPr>
              <w:lastRenderedPageBreak/>
              <w:t>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5 025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5 025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5 025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5 025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3 256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3 256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3 256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3 256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информатизации и электронного документооборота для осуществления деятельности администрации сельского поселения Узюково муниципального района Ставропольский Самарской области, ведение бюджетной (бухгалтерской) отчетности и осуществление контроля за исполнением бюджета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Непрограммное направление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1 747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1 747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</w:t>
            </w:r>
            <w:r>
              <w:rPr>
                <w:color w:val="000000"/>
              </w:rPr>
              <w:lastRenderedPageBreak/>
              <w:t>экономическое развитие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"Информационное обеспечение администрации сельского поселения Узюково муниципального района Ставропольский Самарской области и освещение деятельности сельского поселения Узюково муниципального района Ставропольский Самарской области в средствах массовой информации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информатизации и электронного документооборота для осуществления деятельности администрации сельского поселения Узюково муниципального района Ставропольский Самарской области, ведение бюджетной (бухгалтерской) отчетности и осуществление контроля за исполнением бюджета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</w:t>
            </w:r>
            <w:r>
              <w:rPr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803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803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"Обеспечение деятельности Администрации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477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477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477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1 649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1 649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"Предупреждение, ликвидация чрезвычайных ситуаций и обеспечение пожарной безопасности на территории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"Предупреждение, ликвидация чрезвычайных ситуаций и обеспечение пожарной безопасности на территории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Непрограммное направление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</w:t>
            </w:r>
            <w:r>
              <w:rPr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4 176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4 218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4 176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4 218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4 176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4 218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"Модернизация и развитие автомобильных дорог общего пользования местного значения в сельском поселении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4 176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4 218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4 176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4 218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4 176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4 218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4 421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4 421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</w:t>
            </w:r>
            <w:r>
              <w:rPr>
                <w:color w:val="000000"/>
              </w:rPr>
              <w:lastRenderedPageBreak/>
              <w:t>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"Комплексное развитие системы коммунальной инфраструктуры на территории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4 373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4 373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4 373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4 373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"Благоустройство территории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4 373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4 373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4 373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4 373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4 373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4 373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2 284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2 284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1 484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1 484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</w:t>
            </w:r>
            <w:r>
              <w:rPr>
                <w:color w:val="000000"/>
              </w:rPr>
              <w:lastRenderedPageBreak/>
              <w:t>экономическое развитие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граждан проживающих на территории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1 484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</w:t>
            </w:r>
            <w:r>
              <w:rPr>
                <w:color w:val="000000"/>
              </w:rPr>
              <w:lastRenderedPageBreak/>
              <w:t>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граждан проживающих на территории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799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граждан проживающих на территории сельского поселения Узюково муниципального </w:t>
            </w:r>
            <w:r>
              <w:rPr>
                <w:color w:val="000000"/>
              </w:rPr>
              <w:lastRenderedPageBreak/>
              <w:t>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Массовый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"Социально - экономическое развитие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Узюково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23 100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23 312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803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1 186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A424D3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с учетом условно утвержденных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A424D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23 677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633</w:t>
            </w:r>
          </w:p>
        </w:tc>
        <w:tc>
          <w:tcPr>
            <w:tcW w:w="1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24 497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24D3" w:rsidRDefault="00F42800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803</w:t>
            </w:r>
          </w:p>
        </w:tc>
      </w:tr>
    </w:tbl>
    <w:p w:rsidR="00F7007F" w:rsidRDefault="00F7007F"/>
    <w:sectPr w:rsidR="00F7007F" w:rsidSect="00A424D3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F37" w:rsidRDefault="00761F37" w:rsidP="00A424D3">
      <w:r>
        <w:separator/>
      </w:r>
    </w:p>
  </w:endnote>
  <w:endnote w:type="continuationSeparator" w:id="0">
    <w:p w:rsidR="00761F37" w:rsidRDefault="00761F37" w:rsidP="00A42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A424D3">
      <w:tc>
        <w:tcPr>
          <w:tcW w:w="15636" w:type="dxa"/>
        </w:tcPr>
        <w:p w:rsidR="00A424D3" w:rsidRDefault="00A424D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F37" w:rsidRDefault="00761F37" w:rsidP="00A424D3">
      <w:r>
        <w:separator/>
      </w:r>
    </w:p>
  </w:footnote>
  <w:footnote w:type="continuationSeparator" w:id="0">
    <w:p w:rsidR="00761F37" w:rsidRDefault="00761F37" w:rsidP="00A424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A424D3">
      <w:tc>
        <w:tcPr>
          <w:tcW w:w="15636" w:type="dxa"/>
        </w:tcPr>
        <w:p w:rsidR="00A424D3" w:rsidRDefault="00A424D3">
          <w:pPr>
            <w:jc w:val="center"/>
            <w:rPr>
              <w:color w:val="000000"/>
            </w:rPr>
          </w:pPr>
          <w:r>
            <w:fldChar w:fldCharType="begin"/>
          </w:r>
          <w:r w:rsidR="00F42800">
            <w:rPr>
              <w:color w:val="000000"/>
            </w:rPr>
            <w:instrText>PAGE</w:instrText>
          </w:r>
          <w:r>
            <w:fldChar w:fldCharType="separate"/>
          </w:r>
          <w:r w:rsidR="00FA3043">
            <w:rPr>
              <w:noProof/>
              <w:color w:val="000000"/>
            </w:rPr>
            <w:t>2</w:t>
          </w:r>
          <w:r>
            <w:fldChar w:fldCharType="end"/>
          </w:r>
        </w:p>
        <w:p w:rsidR="00A424D3" w:rsidRDefault="00A424D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24D3"/>
    <w:rsid w:val="00761F37"/>
    <w:rsid w:val="00A424D3"/>
    <w:rsid w:val="00F42800"/>
    <w:rsid w:val="00F7007F"/>
    <w:rsid w:val="00FA3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89D800-CE6C-462D-BA56-6C6CE3750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424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2656</Words>
  <Characters>15144</Characters>
  <Application>Microsoft Office Word</Application>
  <DocSecurity>0</DocSecurity>
  <Lines>126</Lines>
  <Paragraphs>35</Paragraphs>
  <ScaleCrop>false</ScaleCrop>
  <Company/>
  <LinksUpToDate>false</LinksUpToDate>
  <CharactersWithSpaces>17765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PCFINU123</dc:creator>
  <cp:lastModifiedBy>user</cp:lastModifiedBy>
  <cp:revision>4</cp:revision>
  <dcterms:created xsi:type="dcterms:W3CDTF">2025-12-18T04:31:00Z</dcterms:created>
  <dcterms:modified xsi:type="dcterms:W3CDTF">2025-12-22T07:20:00Z</dcterms:modified>
</cp:coreProperties>
</file>